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7DEF97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F77FBB">
              <w:rPr>
                <w:rFonts w:ascii="Arial"/>
                <w:sz w:val="18"/>
              </w:rPr>
              <w:t>2</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5B6D8E" w:rsidR="00F00E0C" w:rsidRDefault="00F77FBB">
            <w:pPr>
              <w:pStyle w:val="TableParagraph"/>
              <w:spacing w:before="31"/>
              <w:ind w:left="49"/>
              <w:rPr>
                <w:rFonts w:ascii="Arial"/>
                <w:sz w:val="18"/>
              </w:rPr>
            </w:pPr>
            <w:r>
              <w:rPr>
                <w:rFonts w:ascii="Arial"/>
                <w:sz w:val="18"/>
              </w:rPr>
              <w:t>Al Kacin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7E513062" w:rsidR="001628B1" w:rsidRDefault="00C60944" w:rsidP="00BD72D8">
            <w:pPr>
              <w:pStyle w:val="TableParagraph"/>
              <w:spacing w:before="31"/>
              <w:ind w:left="48"/>
              <w:rPr>
                <w:rFonts w:ascii="Arial"/>
                <w:sz w:val="18"/>
              </w:rPr>
            </w:pPr>
            <w:r>
              <w:rPr>
                <w:rFonts w:ascii="Arial"/>
                <w:sz w:val="18"/>
              </w:rPr>
              <w:t>Thomas O</w:t>
            </w:r>
            <w:r>
              <w:rPr>
                <w:rFonts w:ascii="Arial"/>
                <w:sz w:val="18"/>
              </w:rPr>
              <w:t>’</w:t>
            </w:r>
            <w:r>
              <w:rPr>
                <w:rFonts w:ascii="Arial"/>
                <w:sz w:val="18"/>
              </w:rPr>
              <w:t>Gara</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8346648"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E55E50">
              <w:rPr>
                <w:rFonts w:ascii="Arial" w:hAnsi="Arial" w:cs="Arial"/>
                <w:sz w:val="18"/>
              </w:rPr>
              <w:t xml:space="preserve">Justin </w:t>
            </w:r>
            <w:proofErr w:type="spellStart"/>
            <w:r w:rsidR="00E55E50">
              <w:rPr>
                <w:rFonts w:ascii="Arial" w:hAnsi="Arial" w:cs="Arial"/>
                <w:sz w:val="18"/>
              </w:rPr>
              <w:t>Barainca</w:t>
            </w:r>
            <w:proofErr w:type="spellEnd"/>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E55E50">
              <w:rPr>
                <w:color w:val="231F20"/>
                <w:sz w:val="21"/>
                <w:highlight w:val="yellow"/>
              </w:rPr>
              <w:t>In</w:t>
            </w:r>
            <w:r w:rsidRPr="00E55E50">
              <w:rPr>
                <w:color w:val="231F20"/>
                <w:spacing w:val="3"/>
                <w:sz w:val="21"/>
                <w:highlight w:val="yellow"/>
              </w:rPr>
              <w:t xml:space="preserve"> </w:t>
            </w:r>
            <w:r w:rsidRPr="00E55E50">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E2BE924"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E55E50">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E55E50">
              <w:rPr>
                <w:color w:val="231F20"/>
                <w:sz w:val="21"/>
                <w:highlight w:val="yellow"/>
              </w:rPr>
              <w:t>In</w:t>
            </w:r>
            <w:r w:rsidRPr="00E55E50">
              <w:rPr>
                <w:color w:val="231F20"/>
                <w:spacing w:val="1"/>
                <w:sz w:val="21"/>
                <w:highlight w:val="yellow"/>
              </w:rPr>
              <w:t xml:space="preserve"> </w:t>
            </w:r>
            <w:r w:rsidRPr="00E55E50">
              <w:rPr>
                <w:color w:val="231F20"/>
                <w:sz w:val="21"/>
                <w:highlight w:val="yellow"/>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z w:val="21"/>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E55E50">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D184B59" w:rsidR="00D54894" w:rsidRPr="00F77FBB" w:rsidRDefault="00E55E50"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AE263C0"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E55E50">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1F6C705" w:rsidR="00D54894" w:rsidRPr="00F77FBB" w:rsidRDefault="00E55E50"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53B2EFA" w:rsidR="00F00E0C" w:rsidRPr="00F77FBB" w:rsidRDefault="00E55E50">
            <w:pPr>
              <w:pStyle w:val="TableParagraph"/>
              <w:spacing w:before="19"/>
              <w:rPr>
                <w:rFonts w:ascii="Arial"/>
                <w:sz w:val="18"/>
              </w:rPr>
            </w:pPr>
            <w:r>
              <w:rPr>
                <w:rFonts w:ascii="Arial"/>
                <w:sz w:val="18"/>
              </w:rPr>
              <w:t xml:space="preserve">Arraignment, OSC, Probation Violation, and </w:t>
            </w:r>
            <w:r w:rsidR="00985EF0" w:rsidRPr="00F77FBB">
              <w:rPr>
                <w:rFonts w:ascii="Arial"/>
                <w:sz w:val="18"/>
              </w:rPr>
              <w:t>Sentencing</w:t>
            </w:r>
            <w:r w:rsidR="0024242F" w:rsidRPr="00F77FBB">
              <w:rPr>
                <w:rFonts w:ascii="Arial"/>
                <w:sz w:val="18"/>
              </w:rPr>
              <w:t xml:space="preserve"> Hearing</w:t>
            </w:r>
            <w:r>
              <w:rPr>
                <w:rFonts w:ascii="Arial"/>
                <w:sz w:val="18"/>
              </w:rPr>
              <w: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40E09C20" w:rsidR="00A862BA" w:rsidRPr="00F77FBB" w:rsidRDefault="00E55E50" w:rsidP="00EE5E9B">
            <w:pPr>
              <w:pStyle w:val="TableParagraph"/>
              <w:spacing w:before="5"/>
              <w:rPr>
                <w:sz w:val="21"/>
              </w:rPr>
            </w:pPr>
            <w:r>
              <w:rPr>
                <w:sz w:val="21"/>
              </w:rPr>
              <w:t>Thomas</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16A7F5A8" w:rsidR="0008100F" w:rsidRPr="00EE5E9B" w:rsidRDefault="00E55E50" w:rsidP="007B75CA">
            <w:pPr>
              <w:pStyle w:val="TableParagraph"/>
              <w:spacing w:before="5"/>
              <w:rPr>
                <w:sz w:val="21"/>
              </w:rPr>
            </w:pPr>
            <w:r>
              <w:rPr>
                <w:sz w:val="21"/>
              </w:rPr>
              <w:t>Thomas</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1B1F1B">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EF3E7F">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3E51C5A0"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EF3E7F" w:rsidRPr="00EF3E7F">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AF09AF">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F77FBB">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71F5E880" w:rsidR="00F00E0C" w:rsidRPr="00F77FBB" w:rsidRDefault="003B010C">
            <w:pPr>
              <w:pStyle w:val="TableParagraph"/>
              <w:spacing w:before="147"/>
              <w:ind w:left="745"/>
              <w:rPr>
                <w:sz w:val="21"/>
              </w:rPr>
            </w:pPr>
            <w:r w:rsidRPr="00EF3E7F">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EF3E7F">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EF3E7F">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1B1F1B">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1B1F1B">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1B1F1B">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15B9A6C8" w:rsidR="000B217C" w:rsidRDefault="00E55E50" w:rsidP="00E55E50">
            <w:pPr>
              <w:pStyle w:val="BodyText"/>
              <w:numPr>
                <w:ilvl w:val="0"/>
                <w:numId w:val="4"/>
              </w:numPr>
              <w:rPr>
                <w:b w:val="0"/>
              </w:rPr>
            </w:pPr>
            <w:r>
              <w:rPr>
                <w:b w:val="0"/>
              </w:rPr>
              <w:t>One of Thomas</w:t>
            </w:r>
            <w:r w:rsidR="0032676E" w:rsidRPr="00860BFD">
              <w:rPr>
                <w:b w:val="0"/>
              </w:rPr>
              <w:t>’s</w:t>
            </w:r>
            <w:r>
              <w:rPr>
                <w:b w:val="0"/>
              </w:rPr>
              <w:t xml:space="preserve"> in custody</w:t>
            </w:r>
            <w:r w:rsidR="0032676E" w:rsidRPr="00860BFD">
              <w:rPr>
                <w:b w:val="0"/>
              </w:rPr>
              <w:t xml:space="preserve"> </w:t>
            </w:r>
            <w:r w:rsidR="00B719FB">
              <w:rPr>
                <w:b w:val="0"/>
              </w:rPr>
              <w:t>client</w:t>
            </w:r>
            <w:r>
              <w:rPr>
                <w:b w:val="0"/>
              </w:rPr>
              <w:t>s</w:t>
            </w:r>
            <w:r w:rsidR="00B719FB">
              <w:rPr>
                <w:b w:val="0"/>
              </w:rPr>
              <w:t xml:space="preserve"> </w:t>
            </w:r>
            <w:r>
              <w:rPr>
                <w:b w:val="0"/>
              </w:rPr>
              <w:t xml:space="preserve">was on </w:t>
            </w:r>
            <w:proofErr w:type="gramStart"/>
            <w:r>
              <w:rPr>
                <w:b w:val="0"/>
              </w:rPr>
              <w:t>calendar</w:t>
            </w:r>
            <w:proofErr w:type="gramEnd"/>
            <w:r>
              <w:rPr>
                <w:b w:val="0"/>
              </w:rPr>
              <w:t xml:space="preserve"> for a Probation Violation hearing. However, a new Supplemental Report from Parole and Probation was just received today (Monday, 12/16/2024) although it was filed on Friday (12/13/2024). Prior to the Supplemental Report the parties had agreed to recommend reinstatement on probation with the added condition of inpatient substance use treatment and Drug Court participation. The hearing was continued to 12/18/2024 to give the parties </w:t>
            </w:r>
            <w:proofErr w:type="gramStart"/>
            <w:r>
              <w:rPr>
                <w:b w:val="0"/>
              </w:rPr>
              <w:t>and</w:t>
            </w:r>
            <w:proofErr w:type="gramEnd"/>
            <w:r>
              <w:rPr>
                <w:b w:val="0"/>
              </w:rPr>
              <w:t xml:space="preserve"> opportunity to review the Supplemental Report and see if they can still reach a mutual recommendation regarding the matter.</w:t>
            </w:r>
          </w:p>
          <w:p w14:paraId="23598F04" w14:textId="439EFD85" w:rsidR="00E55E50" w:rsidRDefault="00E55E50" w:rsidP="00E55E50">
            <w:pPr>
              <w:pStyle w:val="BodyText"/>
              <w:numPr>
                <w:ilvl w:val="0"/>
                <w:numId w:val="4"/>
              </w:numPr>
              <w:rPr>
                <w:b w:val="0"/>
              </w:rPr>
            </w:pPr>
            <w:r>
              <w:rPr>
                <w:b w:val="0"/>
              </w:rPr>
              <w:t xml:space="preserve">One of Thomas’ out-of-custody clients did not appear for his Sentencing hearing on a DUI Third Offense. Thomas argued for an Order to Show Cause hearing rather than a bench warrant based on the client’s contact with the Public Defender Office, including picking up a copy of the </w:t>
            </w:r>
            <w:proofErr w:type="spellStart"/>
            <w:r>
              <w:rPr>
                <w:b w:val="0"/>
              </w:rPr>
              <w:t>PreSentence</w:t>
            </w:r>
            <w:proofErr w:type="spellEnd"/>
            <w:r>
              <w:rPr>
                <w:b w:val="0"/>
              </w:rPr>
              <w:t xml:space="preserve"> Investigation Report from the office and the client maintaining contact with the PD Office Social Worker. The State argued for a bench warrant</w:t>
            </w:r>
            <w:r w:rsidR="00D81E62">
              <w:rPr>
                <w:b w:val="0"/>
              </w:rPr>
              <w:t xml:space="preserve">. The client failed to show up at his scheduled meeting with the Parole and Probation Officer to prepare the Presentence Investigation Report. The client has also had a new arrest for another DUI offense. The Court ordered that a Bench Warrant be issued. </w:t>
            </w:r>
          </w:p>
          <w:p w14:paraId="6E367D4E" w14:textId="2CE6AD67" w:rsidR="00C20138" w:rsidRDefault="00C20138" w:rsidP="00E55E50">
            <w:pPr>
              <w:pStyle w:val="BodyText"/>
              <w:numPr>
                <w:ilvl w:val="0"/>
                <w:numId w:val="4"/>
              </w:numPr>
              <w:rPr>
                <w:b w:val="0"/>
              </w:rPr>
            </w:pPr>
            <w:r>
              <w:rPr>
                <w:b w:val="0"/>
              </w:rPr>
              <w:t xml:space="preserve">One of Thomas’ in custody clients pled guilty, pursuant to a Guilty Plea Agreement, to one count of Conspiracy to Commit Possession of a Controlled Substance (methamphetamine), a gross misdemeanor. The parties wanted to proceed to sentencing today with a joint recommendation of 285 days jail concurrent to the </w:t>
            </w:r>
            <w:proofErr w:type="gramStart"/>
            <w:r>
              <w:rPr>
                <w:b w:val="0"/>
              </w:rPr>
              <w:t>clients</w:t>
            </w:r>
            <w:proofErr w:type="gramEnd"/>
            <w:r>
              <w:rPr>
                <w:b w:val="0"/>
              </w:rPr>
              <w:t xml:space="preserve"> cases in Douglas County and Carson City with credit for time served of 285 days.  The court accepted the guilty plea, waived the Presentence Investigation Report, and sentenced the client to 285 days jail with credit for 285 days served. [Note: the client also had an OSC hearing for missing the last court hearing. The court did not find the client in contempt because the client was in the Douglas County Jail at the time of the missed court hearing.</w:t>
            </w:r>
          </w:p>
          <w:p w14:paraId="476C2245" w14:textId="44F16817" w:rsidR="00C20138" w:rsidRDefault="00E53902" w:rsidP="00E55E50">
            <w:pPr>
              <w:pStyle w:val="BodyText"/>
              <w:numPr>
                <w:ilvl w:val="0"/>
                <w:numId w:val="4"/>
              </w:numPr>
              <w:rPr>
                <w:b w:val="0"/>
              </w:rPr>
            </w:pPr>
            <w:r>
              <w:rPr>
                <w:b w:val="0"/>
              </w:rPr>
              <w:t>One of Thomas’ out-of-custody clients was in court for a hearing on the State’s Motion to Revoke Probation. The victim was present in court and made a statement. Thomas argued for a Dishonorable Discharge from probation. Thomas argued that financial hardship prevented the client from paying anything toward the restitution amount owed.</w:t>
            </w:r>
            <w:r w:rsidR="003C54EB">
              <w:rPr>
                <w:b w:val="0"/>
              </w:rPr>
              <w:t xml:space="preserve"> The State argued for the probation to be revoked. The court took the matter </w:t>
            </w:r>
            <w:proofErr w:type="gramStart"/>
            <w:r w:rsidR="003C54EB">
              <w:rPr>
                <w:b w:val="0"/>
              </w:rPr>
              <w:t>under</w:t>
            </w:r>
            <w:proofErr w:type="gramEnd"/>
            <w:r w:rsidR="003C54EB">
              <w:rPr>
                <w:b w:val="0"/>
              </w:rPr>
              <w:t xml:space="preserve"> consideration and would </w:t>
            </w:r>
            <w:proofErr w:type="gramStart"/>
            <w:r w:rsidR="003C54EB">
              <w:rPr>
                <w:b w:val="0"/>
              </w:rPr>
              <w:t>make a decision</w:t>
            </w:r>
            <w:proofErr w:type="gramEnd"/>
            <w:r w:rsidR="003C54EB">
              <w:rPr>
                <w:b w:val="0"/>
              </w:rPr>
              <w:t xml:space="preserve"> in the near f</w:t>
            </w:r>
            <w:r w:rsidR="00161526">
              <w:rPr>
                <w:b w:val="0"/>
              </w:rPr>
              <w:t>uture.</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5A1E774E"/>
    <w:multiLevelType w:val="hybridMultilevel"/>
    <w:tmpl w:val="40CE719C"/>
    <w:lvl w:ilvl="0" w:tplc="29D64CAE">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 w:numId="4" w16cid:durableId="14877467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2037E"/>
    <w:rsid w:val="001305EC"/>
    <w:rsid w:val="00161526"/>
    <w:rsid w:val="001628B1"/>
    <w:rsid w:val="00162F2C"/>
    <w:rsid w:val="00167EE2"/>
    <w:rsid w:val="00193033"/>
    <w:rsid w:val="001B1F1B"/>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C4B64"/>
    <w:rsid w:val="003C54EB"/>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A3C90"/>
    <w:rsid w:val="005D35E8"/>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F0B66"/>
    <w:rsid w:val="007F6CC1"/>
    <w:rsid w:val="008023C2"/>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AF09AF"/>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0138"/>
    <w:rsid w:val="00C2564B"/>
    <w:rsid w:val="00C60944"/>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81E62"/>
    <w:rsid w:val="00DA2B60"/>
    <w:rsid w:val="00DD5F67"/>
    <w:rsid w:val="00DE11BF"/>
    <w:rsid w:val="00E015DB"/>
    <w:rsid w:val="00E046A6"/>
    <w:rsid w:val="00E05C33"/>
    <w:rsid w:val="00E31535"/>
    <w:rsid w:val="00E53902"/>
    <w:rsid w:val="00E55E50"/>
    <w:rsid w:val="00E57505"/>
    <w:rsid w:val="00E70664"/>
    <w:rsid w:val="00EB63A2"/>
    <w:rsid w:val="00EE01AA"/>
    <w:rsid w:val="00EE23DA"/>
    <w:rsid w:val="00EE5E9B"/>
    <w:rsid w:val="00EF0C8B"/>
    <w:rsid w:val="00EF3E7F"/>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10</cp:revision>
  <cp:lastPrinted>2025-01-08T18:10:00Z</cp:lastPrinted>
  <dcterms:created xsi:type="dcterms:W3CDTF">2025-01-22T17:39:00Z</dcterms:created>
  <dcterms:modified xsi:type="dcterms:W3CDTF">2025-01-22T20:13:00Z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