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484AA911" w:rsidR="00F00E0C" w:rsidRDefault="00357014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November 15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06E821C1" w:rsidR="00F00E0C" w:rsidRDefault="0086388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647613F" w:rsidR="00F00E0C" w:rsidRPr="003724CE" w:rsidRDefault="00DF3D84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</w:t>
            </w:r>
            <w:r w:rsidR="005E6DB7" w:rsidRPr="003724CE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E4212E7" w:rsidR="00F00E0C" w:rsidRPr="003724CE" w:rsidRDefault="00DF3D84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Loveless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7B18E573" w:rsidR="001628B1" w:rsidRPr="003724CE" w:rsidRDefault="00975704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Robert Dolan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23EC990A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863881" w:rsidRPr="00357014">
              <w:rPr>
                <w:rFonts w:ascii="Arial" w:hAnsi="Arial" w:cs="Arial"/>
                <w:sz w:val="18"/>
                <w:highlight w:val="yellow"/>
              </w:rPr>
              <w:t>Anthony Gordon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724C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357014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E24E8B">
              <w:rPr>
                <w:color w:val="231F20"/>
                <w:sz w:val="21"/>
                <w:highlight w:val="yellow"/>
              </w:rPr>
              <w:t>In</w:t>
            </w:r>
            <w:r w:rsidRPr="00E24E8B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E24E8B">
              <w:rPr>
                <w:color w:val="231F20"/>
                <w:sz w:val="21"/>
                <w:highlight w:val="yellow"/>
              </w:rPr>
              <w:t>Person</w:t>
            </w:r>
            <w:r w:rsidRPr="00357014">
              <w:rPr>
                <w:color w:val="231F20"/>
                <w:spacing w:val="3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Virtual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35701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Number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of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66140BC" w:rsidR="00F00E0C" w:rsidRPr="00357014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57014">
              <w:rPr>
                <w:rFonts w:ascii="Arial" w:hAnsi="Arial" w:cs="Arial"/>
                <w:sz w:val="18"/>
              </w:rPr>
              <w:t xml:space="preserve"> </w:t>
            </w:r>
            <w:r w:rsidR="00E24E8B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:rsidRPr="003724C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Defendants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357014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E24E8B">
              <w:rPr>
                <w:color w:val="231F20"/>
                <w:sz w:val="21"/>
                <w:highlight w:val="yellow"/>
              </w:rPr>
              <w:t>In</w:t>
            </w:r>
            <w:r w:rsidRPr="00E24E8B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E24E8B">
              <w:rPr>
                <w:color w:val="231F20"/>
                <w:sz w:val="21"/>
                <w:highlight w:val="yellow"/>
              </w:rPr>
              <w:t>Person</w:t>
            </w:r>
            <w:r w:rsidRPr="00357014">
              <w:rPr>
                <w:color w:val="231F20"/>
                <w:spacing w:val="5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4"/>
                <w:sz w:val="21"/>
              </w:rPr>
              <w:t xml:space="preserve"> </w:t>
            </w:r>
            <w:r w:rsidRPr="00E24E8B">
              <w:rPr>
                <w:color w:val="231F20"/>
                <w:sz w:val="21"/>
                <w:highlight w:val="yellow"/>
              </w:rPr>
              <w:t>Virtual</w:t>
            </w:r>
            <w:r w:rsidRPr="00357014">
              <w:rPr>
                <w:color w:val="231F20"/>
                <w:spacing w:val="5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357014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357014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Custodial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357014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24E8B">
              <w:rPr>
                <w:color w:val="231F20"/>
                <w:sz w:val="21"/>
                <w:highlight w:val="yellow"/>
              </w:rPr>
              <w:t>IC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OOC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2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3724C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3724C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Hearing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27FB334B" w:rsidR="00F00E0C" w:rsidRPr="00357014" w:rsidRDefault="00E24E8B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Pretrial Conference and </w:t>
            </w:r>
            <w:r w:rsidR="00CE45B5" w:rsidRPr="00442EB9">
              <w:rPr>
                <w:rFonts w:ascii="Arial"/>
                <w:sz w:val="18"/>
              </w:rPr>
              <w:t>Preliminary</w:t>
            </w:r>
            <w:r w:rsidR="00280983" w:rsidRPr="00442EB9">
              <w:rPr>
                <w:rFonts w:ascii="Arial"/>
                <w:sz w:val="18"/>
              </w:rPr>
              <w:t xml:space="preserve"> </w:t>
            </w:r>
            <w:r w:rsidR="00CE45B5" w:rsidRPr="00442EB9">
              <w:rPr>
                <w:rFonts w:ascii="Arial"/>
                <w:sz w:val="18"/>
              </w:rPr>
              <w:t>H</w:t>
            </w:r>
            <w:r w:rsidR="00280983" w:rsidRPr="00442EB9">
              <w:rPr>
                <w:rFonts w:ascii="Arial"/>
                <w:sz w:val="18"/>
              </w:rPr>
              <w:t>earing</w:t>
            </w:r>
          </w:p>
        </w:tc>
      </w:tr>
      <w:tr w:rsidR="00F00E0C" w:rsidRPr="003724C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357014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57014">
              <w:rPr>
                <w:b/>
                <w:color w:val="231F20"/>
                <w:sz w:val="21"/>
              </w:rPr>
              <w:t>Attorney's</w:t>
            </w:r>
            <w:r w:rsidRPr="00357014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357014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3724C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35701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for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357014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740BF">
              <w:rPr>
                <w:color w:val="231F20"/>
                <w:sz w:val="21"/>
                <w:highlight w:val="yellow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35701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have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357014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740BF">
              <w:rPr>
                <w:color w:val="231F20"/>
                <w:sz w:val="21"/>
                <w:highlight w:val="yellow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357014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have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had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substantive,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confidential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meeting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357014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each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client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before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740BF">
              <w:rPr>
                <w:color w:val="231F20"/>
                <w:sz w:val="21"/>
                <w:highlight w:val="yellow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35701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prepared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handle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their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clients'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357014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740BF">
              <w:rPr>
                <w:color w:val="231F20"/>
                <w:sz w:val="21"/>
                <w:highlight w:val="yellow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357014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57014">
              <w:rPr>
                <w:b/>
                <w:bCs/>
                <w:color w:val="231F20"/>
                <w:sz w:val="21"/>
              </w:rPr>
              <w:t>How</w:t>
            </w:r>
            <w:r w:rsidRPr="0035701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prepared</w:t>
            </w:r>
            <w:r w:rsidRPr="0035701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did</w:t>
            </w:r>
            <w:r w:rsidRPr="00357014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the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Attorney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A14CF2E" w:rsidR="00C9265C" w:rsidRPr="00357014" w:rsidRDefault="00402923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Robert</w:t>
            </w:r>
            <w:r w:rsidR="00FD5090" w:rsidRPr="00357014">
              <w:rPr>
                <w:sz w:val="21"/>
              </w:rPr>
              <w:t xml:space="preserve"> </w:t>
            </w:r>
            <w:r w:rsidR="00280983" w:rsidRPr="00357014">
              <w:rPr>
                <w:sz w:val="21"/>
              </w:rPr>
              <w:t>appeared prepared for court.</w:t>
            </w:r>
          </w:p>
        </w:tc>
      </w:tr>
      <w:tr w:rsidR="00F00E0C" w:rsidRPr="003724C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357014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57014">
              <w:rPr>
                <w:b/>
                <w:bCs/>
                <w:color w:val="231F20"/>
                <w:sz w:val="21"/>
              </w:rPr>
              <w:t>How</w:t>
            </w:r>
            <w:r w:rsidRPr="0035701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357014">
              <w:rPr>
                <w:b/>
                <w:bCs/>
                <w:color w:val="231F20"/>
                <w:sz w:val="21"/>
              </w:rPr>
              <w:t>knowledgeable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was</w:t>
            </w:r>
            <w:r w:rsidRPr="0035701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the</w:t>
            </w:r>
            <w:r w:rsidRPr="0035701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Attorney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about</w:t>
            </w:r>
            <w:r w:rsidRPr="0035701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their</w:t>
            </w:r>
            <w:r w:rsidRPr="00357014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98D026B" w:rsidR="0008100F" w:rsidRPr="00357014" w:rsidRDefault="00402923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Robert</w:t>
            </w:r>
            <w:r w:rsidR="001628B1" w:rsidRPr="00357014">
              <w:rPr>
                <w:sz w:val="21"/>
              </w:rPr>
              <w:t xml:space="preserve"> appeared to </w:t>
            </w:r>
            <w:r w:rsidR="00FD5090" w:rsidRPr="00357014">
              <w:rPr>
                <w:sz w:val="21"/>
              </w:rPr>
              <w:t xml:space="preserve">be </w:t>
            </w:r>
            <w:r w:rsidR="001628B1" w:rsidRPr="00357014">
              <w:rPr>
                <w:sz w:val="21"/>
              </w:rPr>
              <w:t>know</w:t>
            </w:r>
            <w:r w:rsidR="009B6950" w:rsidRPr="00357014">
              <w:rPr>
                <w:sz w:val="21"/>
              </w:rPr>
              <w:t>ledgeable about</w:t>
            </w:r>
            <w:r w:rsidR="001628B1" w:rsidRPr="00357014">
              <w:rPr>
                <w:sz w:val="21"/>
              </w:rPr>
              <w:t xml:space="preserve"> h</w:t>
            </w:r>
            <w:r w:rsidR="000740BF">
              <w:rPr>
                <w:sz w:val="21"/>
              </w:rPr>
              <w:t>is</w:t>
            </w:r>
            <w:r w:rsidR="001628B1" w:rsidRPr="00357014">
              <w:rPr>
                <w:sz w:val="21"/>
              </w:rPr>
              <w:t xml:space="preserve"> case</w:t>
            </w:r>
            <w:r w:rsidR="00280983" w:rsidRPr="00357014">
              <w:rPr>
                <w:sz w:val="21"/>
              </w:rPr>
              <w:t>s</w:t>
            </w:r>
            <w:r w:rsidR="009B6950" w:rsidRPr="00357014">
              <w:rPr>
                <w:sz w:val="21"/>
              </w:rPr>
              <w:t xml:space="preserve">. </w:t>
            </w:r>
          </w:p>
        </w:tc>
      </w:tr>
      <w:tr w:rsidR="00F00E0C" w:rsidRPr="003724C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357014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357014">
              <w:rPr>
                <w:b/>
                <w:bCs/>
                <w:color w:val="231F20"/>
                <w:sz w:val="21"/>
              </w:rPr>
              <w:t>The</w:t>
            </w:r>
            <w:r w:rsidRPr="0035701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Attorney's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courtroom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advocacy</w:t>
            </w:r>
            <w:r w:rsidRPr="00357014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z w:val="21"/>
              </w:rPr>
              <w:t>skills</w:t>
            </w:r>
            <w:r w:rsidRPr="00357014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0C29193A" w:rsidR="0008100F" w:rsidRPr="00357014" w:rsidRDefault="00402923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Robert</w:t>
            </w:r>
            <w:r w:rsidR="001628B1" w:rsidRPr="00357014">
              <w:rPr>
                <w:sz w:val="21"/>
              </w:rPr>
              <w:t xml:space="preserve"> did a good job advocating for h</w:t>
            </w:r>
            <w:r w:rsidR="000740BF">
              <w:rPr>
                <w:sz w:val="21"/>
              </w:rPr>
              <w:t>is</w:t>
            </w:r>
            <w:r w:rsidR="001628B1" w:rsidRPr="00357014">
              <w:rPr>
                <w:sz w:val="21"/>
              </w:rPr>
              <w:t xml:space="preserve"> client</w:t>
            </w:r>
            <w:r w:rsidR="00280983" w:rsidRPr="00357014">
              <w:rPr>
                <w:sz w:val="21"/>
              </w:rPr>
              <w:t>s</w:t>
            </w:r>
            <w:r w:rsidR="001628B1" w:rsidRPr="00357014">
              <w:rPr>
                <w:sz w:val="21"/>
              </w:rPr>
              <w:t xml:space="preserve"> during the court hearing.</w:t>
            </w:r>
          </w:p>
        </w:tc>
      </w:tr>
      <w:tr w:rsidR="00F00E0C" w:rsidRPr="003724C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357014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57014">
              <w:rPr>
                <w:b/>
                <w:bCs/>
                <w:color w:val="231F20"/>
                <w:sz w:val="21"/>
              </w:rPr>
              <w:t>H</w:t>
            </w:r>
            <w:r w:rsidR="003B010C" w:rsidRPr="00357014">
              <w:rPr>
                <w:b/>
                <w:bCs/>
                <w:color w:val="231F20"/>
                <w:sz w:val="21"/>
              </w:rPr>
              <w:t>ow</w:t>
            </w:r>
            <w:r w:rsidR="003B010C" w:rsidRPr="0035701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57014">
              <w:rPr>
                <w:b/>
                <w:bCs/>
                <w:color w:val="231F20"/>
                <w:sz w:val="21"/>
              </w:rPr>
              <w:t>was</w:t>
            </w:r>
            <w:r w:rsidR="003B010C" w:rsidRPr="0035701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57014">
              <w:rPr>
                <w:b/>
                <w:bCs/>
                <w:color w:val="231F20"/>
                <w:sz w:val="21"/>
              </w:rPr>
              <w:t>the</w:t>
            </w:r>
            <w:r w:rsidR="003B010C" w:rsidRPr="00357014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357014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357014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57014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357014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357014">
              <w:rPr>
                <w:sz w:val="21"/>
              </w:rPr>
              <w:t>The attorney-client communication appeared to be good</w:t>
            </w:r>
            <w:r w:rsidR="00280983" w:rsidRPr="00357014">
              <w:rPr>
                <w:sz w:val="21"/>
              </w:rPr>
              <w:t>.</w:t>
            </w:r>
          </w:p>
        </w:tc>
      </w:tr>
      <w:tr w:rsidR="00F00E0C" w:rsidRPr="003724C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357014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57014">
              <w:rPr>
                <w:b/>
                <w:color w:val="231F20"/>
                <w:sz w:val="21"/>
              </w:rPr>
              <w:t>Case</w:t>
            </w:r>
            <w:r w:rsidRPr="00357014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357014">
              <w:rPr>
                <w:b/>
                <w:color w:val="231F20"/>
                <w:sz w:val="21"/>
              </w:rPr>
              <w:t>Stage-Specific</w:t>
            </w:r>
            <w:r w:rsidRPr="00357014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357014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3724C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35701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argue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for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pretrial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release/OR,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or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for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reasonable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357014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0740BF">
              <w:rPr>
                <w:color w:val="231F20"/>
                <w:sz w:val="21"/>
                <w:highlight w:val="yellow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357014" w:rsidRDefault="003B010C">
            <w:pPr>
              <w:pStyle w:val="TableParagraph"/>
              <w:spacing w:before="8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counsel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each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client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refrain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from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waiving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trial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rights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until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35701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completed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investigation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of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0740BF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357014" w:rsidRDefault="003B010C">
            <w:pPr>
              <w:pStyle w:val="TableParagraph"/>
              <w:spacing w:before="8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have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counseled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clients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refrain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from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waiving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35701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rights</w:t>
            </w:r>
            <w:r w:rsidRPr="00357014">
              <w:rPr>
                <w:color w:val="231F20"/>
                <w:spacing w:val="3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B3C1111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="005B016D" w:rsidRPr="000740B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357014" w:rsidRDefault="003B010C">
            <w:pPr>
              <w:pStyle w:val="TableParagraph"/>
              <w:spacing w:before="8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adequately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advise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clients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of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consequences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35701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accepting</w:t>
            </w:r>
            <w:r w:rsidRPr="00357014">
              <w:rPr>
                <w:color w:val="231F20"/>
                <w:spacing w:val="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plea</w:t>
            </w:r>
            <w:r w:rsidRPr="00357014">
              <w:rPr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or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going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trial,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including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any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collateral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740BF">
              <w:rPr>
                <w:color w:val="231F20"/>
                <w:sz w:val="21"/>
                <w:highlight w:val="yellow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357014" w:rsidRDefault="003B010C">
            <w:pPr>
              <w:pStyle w:val="TableParagraph"/>
              <w:spacing w:before="8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1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present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mitigating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evidence</w:t>
            </w:r>
            <w:r w:rsidRPr="00357014">
              <w:rPr>
                <w:color w:val="231F20"/>
                <w:spacing w:val="1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and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provide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argument</w:t>
            </w:r>
            <w:r w:rsidRPr="00357014">
              <w:rPr>
                <w:color w:val="231F20"/>
                <w:spacing w:val="10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35701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57014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0740B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357014" w:rsidRDefault="003B010C">
            <w:pPr>
              <w:pStyle w:val="TableParagraph"/>
              <w:spacing w:before="8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address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Presentence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Investigation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Report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(PSI)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357014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Psychosexual</w:t>
            </w:r>
            <w:r w:rsidRPr="00357014">
              <w:rPr>
                <w:color w:val="231F20"/>
                <w:spacing w:val="1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Evaluation/Risk</w:t>
            </w:r>
            <w:r w:rsidRPr="00357014">
              <w:rPr>
                <w:color w:val="231F20"/>
                <w:spacing w:val="14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Assessment</w:t>
            </w:r>
            <w:r w:rsidRPr="00357014">
              <w:rPr>
                <w:color w:val="231F20"/>
                <w:spacing w:val="14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0740BF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357014" w:rsidRDefault="003B010C">
            <w:pPr>
              <w:pStyle w:val="TableParagraph"/>
              <w:spacing w:before="8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Did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court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require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defendant(s)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reimburse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entity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for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0740BF">
              <w:rPr>
                <w:color w:val="231F20"/>
                <w:sz w:val="21"/>
                <w:highlight w:val="yellow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357014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357014">
              <w:rPr>
                <w:b/>
                <w:color w:val="231F20"/>
                <w:sz w:val="21"/>
              </w:rPr>
              <w:t>Overall</w:t>
            </w:r>
            <w:r w:rsidRPr="00357014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357014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3724C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357014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Does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have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sustainable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357014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0740BF">
              <w:rPr>
                <w:color w:val="231F20"/>
                <w:sz w:val="21"/>
                <w:highlight w:val="yellow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357014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Overall,</w:t>
            </w:r>
            <w:r w:rsidRPr="00357014">
              <w:rPr>
                <w:color w:val="231F20"/>
                <w:spacing w:val="7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does</w:t>
            </w:r>
            <w:r w:rsidRPr="00357014">
              <w:rPr>
                <w:color w:val="231F20"/>
                <w:spacing w:val="1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the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Attorney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appear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to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be</w:t>
            </w:r>
            <w:r w:rsidRPr="00357014">
              <w:rPr>
                <w:color w:val="231F20"/>
                <w:spacing w:val="1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providing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effective</w:t>
            </w:r>
            <w:r w:rsidRPr="00357014">
              <w:rPr>
                <w:color w:val="231F20"/>
                <w:spacing w:val="9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representation</w:t>
            </w:r>
            <w:r w:rsidRPr="00357014">
              <w:rPr>
                <w:color w:val="231F20"/>
                <w:spacing w:val="8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357014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357014">
              <w:rPr>
                <w:color w:val="231F20"/>
                <w:sz w:val="21"/>
              </w:rPr>
              <w:t>their</w:t>
            </w:r>
            <w:r w:rsidRPr="00357014">
              <w:rPr>
                <w:color w:val="231F20"/>
                <w:spacing w:val="5"/>
                <w:sz w:val="21"/>
              </w:rPr>
              <w:t xml:space="preserve"> </w:t>
            </w:r>
            <w:r w:rsidRPr="00357014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35701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740BF">
              <w:rPr>
                <w:color w:val="231F20"/>
                <w:sz w:val="21"/>
                <w:highlight w:val="yellow"/>
              </w:rPr>
              <w:t>Yes</w:t>
            </w:r>
            <w:r w:rsidRPr="00357014">
              <w:rPr>
                <w:color w:val="231F20"/>
                <w:spacing w:val="50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No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z w:val="21"/>
              </w:rPr>
              <w:t>/</w:t>
            </w:r>
            <w:r w:rsidRPr="00357014">
              <w:rPr>
                <w:color w:val="231F20"/>
                <w:spacing w:val="51"/>
                <w:sz w:val="21"/>
              </w:rPr>
              <w:t xml:space="preserve"> </w:t>
            </w:r>
            <w:r w:rsidRPr="00357014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357014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357014">
              <w:rPr>
                <w:b/>
                <w:color w:val="231F20"/>
                <w:sz w:val="21"/>
              </w:rPr>
              <w:t>Remarks/Recommendations/Notes</w:t>
            </w:r>
            <w:r w:rsidRPr="00357014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57014">
              <w:rPr>
                <w:b/>
                <w:color w:val="231F20"/>
                <w:sz w:val="21"/>
              </w:rPr>
              <w:t>(</w:t>
            </w:r>
            <w:proofErr w:type="gramStart"/>
            <w:r w:rsidRPr="00357014">
              <w:rPr>
                <w:b/>
                <w:color w:val="231F20"/>
                <w:sz w:val="21"/>
              </w:rPr>
              <w:t>continue</w:t>
            </w:r>
            <w:r w:rsidRPr="00357014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357014">
              <w:rPr>
                <w:b/>
                <w:color w:val="231F20"/>
                <w:sz w:val="21"/>
              </w:rPr>
              <w:t>on</w:t>
            </w:r>
            <w:proofErr w:type="gramEnd"/>
            <w:r w:rsidRPr="00357014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57014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1436D3FF" w14:textId="7A84A676" w:rsidR="000740BF" w:rsidRPr="000740BF" w:rsidRDefault="000740BF" w:rsidP="00744441">
            <w:pPr>
              <w:pStyle w:val="BodyText"/>
              <w:numPr>
                <w:ilvl w:val="0"/>
                <w:numId w:val="1"/>
              </w:numPr>
              <w:rPr>
                <w:b w:val="0"/>
                <w:bCs w:val="0"/>
                <w:color w:val="231F20"/>
                <w:spacing w:val="-2"/>
              </w:rPr>
            </w:pPr>
            <w:r>
              <w:rPr>
                <w:b w:val="0"/>
              </w:rPr>
              <w:t xml:space="preserve">One of </w:t>
            </w:r>
            <w:r w:rsidR="00402923">
              <w:rPr>
                <w:b w:val="0"/>
              </w:rPr>
              <w:t>Robert</w:t>
            </w:r>
            <w:r>
              <w:rPr>
                <w:b w:val="0"/>
              </w:rPr>
              <w:t xml:space="preserve">’s clients pled guilty, pursuant to negotiations, to an amended charge of Challenge to Fight, a misdemeanor (it was a Second Amended Criminal Complaint). The parties jointly recommended that </w:t>
            </w:r>
            <w:proofErr w:type="spellStart"/>
            <w:r>
              <w:rPr>
                <w:b w:val="0"/>
              </w:rPr>
              <w:t>the</w:t>
            </w:r>
            <w:proofErr w:type="spellEnd"/>
            <w:r>
              <w:rPr>
                <w:b w:val="0"/>
              </w:rPr>
              <w:t xml:space="preserve"> client be sentenced to 10 days jail with credit for 10 </w:t>
            </w:r>
            <w:proofErr w:type="spellStart"/>
            <w:r>
              <w:rPr>
                <w:b w:val="0"/>
              </w:rPr>
              <w:t>days time</w:t>
            </w:r>
            <w:proofErr w:type="spellEnd"/>
            <w:r>
              <w:rPr>
                <w:b w:val="0"/>
              </w:rPr>
              <w:t xml:space="preserve"> served. The court followed the joint recommendation.</w:t>
            </w:r>
            <w:r w:rsidR="0037492F">
              <w:rPr>
                <w:b w:val="0"/>
              </w:rPr>
              <w:t xml:space="preserve"> [Note: this client appeared by video from the Humboldt County Jail]</w:t>
            </w:r>
          </w:p>
          <w:p w14:paraId="34DFEEBC" w14:textId="0881341E" w:rsidR="00744441" w:rsidRPr="00357014" w:rsidRDefault="000740BF" w:rsidP="00744441">
            <w:pPr>
              <w:pStyle w:val="BodyText"/>
              <w:numPr>
                <w:ilvl w:val="0"/>
                <w:numId w:val="1"/>
              </w:numPr>
              <w:rPr>
                <w:b w:val="0"/>
                <w:bCs w:val="0"/>
                <w:color w:val="231F20"/>
                <w:spacing w:val="-2"/>
              </w:rPr>
            </w:pPr>
            <w:r>
              <w:rPr>
                <w:b w:val="0"/>
              </w:rPr>
              <w:t>Robert’s other client was scheduled for a preliminary hearing. This client is a co-defendant of a client represented by Massey Mayo also scheduled for preliminary hearing today. Massey’s client failed to appear</w:t>
            </w:r>
            <w:r w:rsidR="00CE45B5" w:rsidRPr="00357014">
              <w:rPr>
                <w:b w:val="0"/>
              </w:rPr>
              <w:t xml:space="preserve"> </w:t>
            </w:r>
          </w:p>
          <w:p w14:paraId="2D896EBF" w14:textId="77777777" w:rsidR="001A3B16" w:rsidRPr="00357014" w:rsidRDefault="001A3B16" w:rsidP="001A3B16">
            <w:pPr>
              <w:pStyle w:val="BodyText"/>
              <w:rPr>
                <w:color w:val="231F20"/>
                <w:spacing w:val="-2"/>
              </w:rPr>
            </w:pPr>
            <w:r w:rsidRPr="00357014">
              <w:rPr>
                <w:color w:val="231F20"/>
              </w:rPr>
              <w:lastRenderedPageBreak/>
              <w:t>Remarks/Recommendations/Notes,</w:t>
            </w:r>
            <w:r w:rsidRPr="00357014">
              <w:rPr>
                <w:color w:val="231F20"/>
                <w:spacing w:val="37"/>
              </w:rPr>
              <w:t xml:space="preserve"> </w:t>
            </w:r>
            <w:r w:rsidRPr="00357014">
              <w:rPr>
                <w:color w:val="231F20"/>
                <w:spacing w:val="-2"/>
              </w:rPr>
              <w:t>continued:</w:t>
            </w:r>
          </w:p>
          <w:p w14:paraId="7ACB744A" w14:textId="5393AC1D" w:rsidR="00357014" w:rsidRPr="00357014" w:rsidRDefault="000740BF" w:rsidP="000740BF">
            <w:pPr>
              <w:pStyle w:val="BodyText"/>
              <w:ind w:left="720"/>
              <w:rPr>
                <w:b w:val="0"/>
                <w:bCs w:val="0"/>
                <w:color w:val="231F20"/>
                <w:spacing w:val="-2"/>
              </w:rPr>
            </w:pPr>
            <w:r>
              <w:rPr>
                <w:b w:val="0"/>
                <w:bCs w:val="0"/>
                <w:color w:val="231F20"/>
                <w:spacing w:val="-2"/>
              </w:rPr>
              <w:t xml:space="preserve">Today. Massey’s client’s preliminary hearing was continued to December 19, 2024. </w:t>
            </w:r>
            <w:r w:rsidR="00402923">
              <w:rPr>
                <w:b w:val="0"/>
                <w:bCs w:val="0"/>
                <w:color w:val="231F20"/>
                <w:spacing w:val="-2"/>
              </w:rPr>
              <w:t>Robert</w:t>
            </w:r>
            <w:r>
              <w:rPr>
                <w:b w:val="0"/>
                <w:bCs w:val="0"/>
                <w:color w:val="231F20"/>
                <w:spacing w:val="-2"/>
              </w:rPr>
              <w:t xml:space="preserve"> requested that hi</w:t>
            </w:r>
            <w:r w:rsidR="00744441" w:rsidRPr="00357014">
              <w:rPr>
                <w:b w:val="0"/>
                <w:bCs w:val="0"/>
                <w:color w:val="231F20"/>
                <w:spacing w:val="-2"/>
              </w:rPr>
              <w:t>s client</w:t>
            </w:r>
            <w:r>
              <w:rPr>
                <w:b w:val="0"/>
                <w:bCs w:val="0"/>
                <w:color w:val="231F20"/>
                <w:spacing w:val="-2"/>
              </w:rPr>
              <w:t>’</w:t>
            </w:r>
            <w:r w:rsidR="00744441" w:rsidRPr="00357014">
              <w:rPr>
                <w:b w:val="0"/>
                <w:bCs w:val="0"/>
                <w:color w:val="231F20"/>
                <w:spacing w:val="-2"/>
              </w:rPr>
              <w:t>s</w:t>
            </w:r>
            <w:r>
              <w:rPr>
                <w:b w:val="0"/>
                <w:bCs w:val="0"/>
                <w:color w:val="231F20"/>
                <w:spacing w:val="-2"/>
              </w:rPr>
              <w:t xml:space="preserve"> preliminary hearing be continued to the same December 19 date. The court granted the continuance and scheduled this client’s preliminary hearing at the same time as the co-defendant on December 19, 2024.</w:t>
            </w:r>
            <w:r w:rsidR="00744441" w:rsidRPr="00357014">
              <w:rPr>
                <w:b w:val="0"/>
                <w:bCs w:val="0"/>
                <w:color w:val="231F20"/>
                <w:spacing w:val="-2"/>
              </w:rPr>
              <w:t xml:space="preserve"> </w:t>
            </w:r>
            <w:r w:rsidR="0037492F">
              <w:rPr>
                <w:b w:val="0"/>
                <w:bCs w:val="0"/>
                <w:color w:val="231F20"/>
                <w:spacing w:val="-2"/>
              </w:rPr>
              <w:t>[Note: this client was in custody and appeared in person in court].</w:t>
            </w:r>
          </w:p>
          <w:p w14:paraId="27CBD336" w14:textId="5F23BF63" w:rsidR="00A20C98" w:rsidRPr="00357014" w:rsidRDefault="00A20C98" w:rsidP="00357014">
            <w:pPr>
              <w:pStyle w:val="BodyText"/>
              <w:ind w:left="720"/>
              <w:rPr>
                <w:bCs w:val="0"/>
              </w:rPr>
            </w:pPr>
          </w:p>
        </w:tc>
      </w:tr>
    </w:tbl>
    <w:p w14:paraId="2FBDA6D0" w14:textId="77777777" w:rsidR="00F00E0C" w:rsidRPr="003724CE" w:rsidRDefault="00F00E0C">
      <w:pPr>
        <w:spacing w:line="250" w:lineRule="exact"/>
        <w:rPr>
          <w:sz w:val="21"/>
        </w:rPr>
        <w:sectPr w:rsidR="00F00E0C" w:rsidRPr="003724CE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57F45369" w14:textId="77777777" w:rsidR="008129F5" w:rsidRPr="003724CE" w:rsidRDefault="008129F5" w:rsidP="008129F5">
      <w:pPr>
        <w:pStyle w:val="BodyText"/>
        <w:ind w:left="720"/>
        <w:rPr>
          <w:b w:val="0"/>
          <w:bCs w:val="0"/>
          <w:color w:val="231F20"/>
          <w:spacing w:val="-2"/>
        </w:rPr>
      </w:pPr>
    </w:p>
    <w:sectPr w:rsidR="008129F5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0FA5"/>
    <w:rsid w:val="0001299B"/>
    <w:rsid w:val="000541C3"/>
    <w:rsid w:val="000740BF"/>
    <w:rsid w:val="000744F7"/>
    <w:rsid w:val="0008079A"/>
    <w:rsid w:val="0008098A"/>
    <w:rsid w:val="0008100F"/>
    <w:rsid w:val="000A4F2B"/>
    <w:rsid w:val="000B1FDF"/>
    <w:rsid w:val="000F1E4D"/>
    <w:rsid w:val="00121DB2"/>
    <w:rsid w:val="001305EC"/>
    <w:rsid w:val="001332AC"/>
    <w:rsid w:val="001628B1"/>
    <w:rsid w:val="00167EE2"/>
    <w:rsid w:val="001A3B16"/>
    <w:rsid w:val="001A4D84"/>
    <w:rsid w:val="0022184F"/>
    <w:rsid w:val="00230146"/>
    <w:rsid w:val="0025077E"/>
    <w:rsid w:val="002608B8"/>
    <w:rsid w:val="00266202"/>
    <w:rsid w:val="00280983"/>
    <w:rsid w:val="002F30D2"/>
    <w:rsid w:val="003035B4"/>
    <w:rsid w:val="00330B2D"/>
    <w:rsid w:val="00332AA5"/>
    <w:rsid w:val="003450A5"/>
    <w:rsid w:val="00357014"/>
    <w:rsid w:val="00357D3A"/>
    <w:rsid w:val="003724CE"/>
    <w:rsid w:val="00373264"/>
    <w:rsid w:val="003737E1"/>
    <w:rsid w:val="0037492F"/>
    <w:rsid w:val="00382160"/>
    <w:rsid w:val="003A1A2F"/>
    <w:rsid w:val="003B010C"/>
    <w:rsid w:val="003B4B6C"/>
    <w:rsid w:val="003B5049"/>
    <w:rsid w:val="003C4DE1"/>
    <w:rsid w:val="003D3BCE"/>
    <w:rsid w:val="003E1670"/>
    <w:rsid w:val="00402923"/>
    <w:rsid w:val="00430C58"/>
    <w:rsid w:val="00431078"/>
    <w:rsid w:val="00442EB9"/>
    <w:rsid w:val="004436E0"/>
    <w:rsid w:val="00496106"/>
    <w:rsid w:val="0049612C"/>
    <w:rsid w:val="004A21C6"/>
    <w:rsid w:val="004B241C"/>
    <w:rsid w:val="00552654"/>
    <w:rsid w:val="00566083"/>
    <w:rsid w:val="005A7DAA"/>
    <w:rsid w:val="005B016D"/>
    <w:rsid w:val="005E62EC"/>
    <w:rsid w:val="005E6DB7"/>
    <w:rsid w:val="005E7B10"/>
    <w:rsid w:val="00602BA9"/>
    <w:rsid w:val="006041D3"/>
    <w:rsid w:val="0061193A"/>
    <w:rsid w:val="00612B83"/>
    <w:rsid w:val="0064203E"/>
    <w:rsid w:val="00645C37"/>
    <w:rsid w:val="0066578A"/>
    <w:rsid w:val="00695340"/>
    <w:rsid w:val="006A23BE"/>
    <w:rsid w:val="006B257E"/>
    <w:rsid w:val="006F7345"/>
    <w:rsid w:val="007049A9"/>
    <w:rsid w:val="00723B2F"/>
    <w:rsid w:val="00737D42"/>
    <w:rsid w:val="00743B27"/>
    <w:rsid w:val="00744441"/>
    <w:rsid w:val="00792811"/>
    <w:rsid w:val="007B75CA"/>
    <w:rsid w:val="007C126A"/>
    <w:rsid w:val="007F0B66"/>
    <w:rsid w:val="007F6CC1"/>
    <w:rsid w:val="008129F5"/>
    <w:rsid w:val="00813372"/>
    <w:rsid w:val="008524A4"/>
    <w:rsid w:val="00863881"/>
    <w:rsid w:val="00867B0F"/>
    <w:rsid w:val="0089169D"/>
    <w:rsid w:val="008B270D"/>
    <w:rsid w:val="008E7717"/>
    <w:rsid w:val="008F41D5"/>
    <w:rsid w:val="00930EA9"/>
    <w:rsid w:val="009438E1"/>
    <w:rsid w:val="00947D18"/>
    <w:rsid w:val="009569DD"/>
    <w:rsid w:val="00975704"/>
    <w:rsid w:val="009928D6"/>
    <w:rsid w:val="009B5AF2"/>
    <w:rsid w:val="009B6950"/>
    <w:rsid w:val="009D122A"/>
    <w:rsid w:val="00A12E33"/>
    <w:rsid w:val="00A20C98"/>
    <w:rsid w:val="00A73DAE"/>
    <w:rsid w:val="00A8637F"/>
    <w:rsid w:val="00A978E4"/>
    <w:rsid w:val="00AB19B5"/>
    <w:rsid w:val="00B1215F"/>
    <w:rsid w:val="00B154D3"/>
    <w:rsid w:val="00B3085F"/>
    <w:rsid w:val="00B3212E"/>
    <w:rsid w:val="00B6197C"/>
    <w:rsid w:val="00B6420B"/>
    <w:rsid w:val="00B81EEE"/>
    <w:rsid w:val="00BA5474"/>
    <w:rsid w:val="00BD72D8"/>
    <w:rsid w:val="00C06FEA"/>
    <w:rsid w:val="00C31683"/>
    <w:rsid w:val="00C9265C"/>
    <w:rsid w:val="00CB1799"/>
    <w:rsid w:val="00CB3BA5"/>
    <w:rsid w:val="00CC14E0"/>
    <w:rsid w:val="00CD0F54"/>
    <w:rsid w:val="00CE2E80"/>
    <w:rsid w:val="00CE45B5"/>
    <w:rsid w:val="00D17299"/>
    <w:rsid w:val="00D24F93"/>
    <w:rsid w:val="00D66A0F"/>
    <w:rsid w:val="00D7404F"/>
    <w:rsid w:val="00DA2B60"/>
    <w:rsid w:val="00DD5F67"/>
    <w:rsid w:val="00DF3D84"/>
    <w:rsid w:val="00E015DB"/>
    <w:rsid w:val="00E046A6"/>
    <w:rsid w:val="00E24E8B"/>
    <w:rsid w:val="00E31535"/>
    <w:rsid w:val="00E57505"/>
    <w:rsid w:val="00E65260"/>
    <w:rsid w:val="00EA593A"/>
    <w:rsid w:val="00EB63A2"/>
    <w:rsid w:val="00EE01AA"/>
    <w:rsid w:val="00EF4ADD"/>
    <w:rsid w:val="00F00E0C"/>
    <w:rsid w:val="00F33D21"/>
    <w:rsid w:val="00F36D7D"/>
    <w:rsid w:val="00F617AF"/>
    <w:rsid w:val="00F80672"/>
    <w:rsid w:val="00F80F1A"/>
    <w:rsid w:val="00F93549"/>
    <w:rsid w:val="00FA1A36"/>
    <w:rsid w:val="00FC4FFA"/>
    <w:rsid w:val="00FD5090"/>
    <w:rsid w:val="00FD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7</cp:revision>
  <dcterms:created xsi:type="dcterms:W3CDTF">2025-01-06T06:53:00Z</dcterms:created>
  <dcterms:modified xsi:type="dcterms:W3CDTF">2025-01-06T07:10:00Z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