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6229424A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EA08B5">
              <w:rPr>
                <w:rFonts w:ascii="Arial"/>
                <w:sz w:val="18"/>
              </w:rPr>
              <w:t>7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703E818" w:rsidR="00F00E0C" w:rsidRDefault="00073C9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 Justice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F27046">
              <w:rPr>
                <w:rFonts w:ascii="Arial"/>
                <w:sz w:val="18"/>
              </w:rPr>
              <w:t xml:space="preserve"> Dept </w:t>
            </w:r>
            <w:r w:rsidR="00EA08B5">
              <w:rPr>
                <w:rFonts w:ascii="Arial"/>
                <w:sz w:val="18"/>
              </w:rPr>
              <w:t>B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629FCE0" w:rsidR="00F00E0C" w:rsidRDefault="00EA08B5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Bryan Drake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27EA6F26" w:rsidR="001628B1" w:rsidRDefault="00391ADA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Andrew Fritz</w:t>
            </w:r>
          </w:p>
          <w:p w14:paraId="20C03F20" w14:textId="73D8D855" w:rsidR="00860BFD" w:rsidRPr="00FD5090" w:rsidRDefault="005D35E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6B7AFC8D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BF0A9E">
              <w:rPr>
                <w:rFonts w:ascii="Arial" w:hAnsi="Arial" w:cs="Arial"/>
                <w:sz w:val="18"/>
              </w:rPr>
              <w:t>Chad Thompson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935657" w:rsidRPr="00F77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z w:val="21"/>
                <w:highlight w:val="yellow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B43A9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1953950C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BF0A9E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138F56E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7CFFFE31" w:rsidR="00F00E0C" w:rsidRPr="00F77FBB" w:rsidRDefault="00BF0A9E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Preliminary</w:t>
            </w:r>
            <w:r w:rsidR="0024242F" w:rsidRPr="00F77FBB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511752A7" w:rsidR="00A862BA" w:rsidRPr="00F77FBB" w:rsidRDefault="00BF0A9E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  <w:r w:rsidR="00A862BA" w:rsidRPr="00F77FBB">
              <w:rPr>
                <w:sz w:val="21"/>
              </w:rPr>
              <w:t xml:space="preserve">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87D25DF" w:rsidR="0008100F" w:rsidRPr="00EE5E9B" w:rsidRDefault="00BF0A9E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  <w:r w:rsidR="009B6950" w:rsidRPr="00EE5E9B">
              <w:rPr>
                <w:sz w:val="21"/>
              </w:rPr>
              <w:t xml:space="preserve">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6848B1" w:rsidR="0008100F" w:rsidRPr="00EE5E9B" w:rsidRDefault="00BF0A9E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6874B16" w:rsidR="0008100F" w:rsidRPr="00EE5E9B" w:rsidRDefault="00BF0A9E" w:rsidP="007B75CA">
            <w:pPr>
              <w:pStyle w:val="TableParagraph"/>
              <w:spacing w:before="6"/>
              <w:rPr>
                <w:sz w:val="21"/>
              </w:rPr>
            </w:pPr>
            <w:r>
              <w:rPr>
                <w:sz w:val="21"/>
              </w:rPr>
              <w:t>N/A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4EF0739D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985EF0"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4F0F6DA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B719FB"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A7D0B94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BF0A9E"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BF0A9E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72A55D4C" w:rsidR="000B217C" w:rsidRDefault="00BF0A9E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This case was dismissed by the State by written motion prior to the court hearing. 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73C92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91ADA"/>
    <w:rsid w:val="003A1A2F"/>
    <w:rsid w:val="003A61FE"/>
    <w:rsid w:val="003A6FBF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D35E8"/>
    <w:rsid w:val="005E6DB7"/>
    <w:rsid w:val="005E7B10"/>
    <w:rsid w:val="00602BA9"/>
    <w:rsid w:val="006409A0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16428"/>
    <w:rsid w:val="00723B2F"/>
    <w:rsid w:val="00731147"/>
    <w:rsid w:val="00743B27"/>
    <w:rsid w:val="00756444"/>
    <w:rsid w:val="00757EA4"/>
    <w:rsid w:val="00792811"/>
    <w:rsid w:val="007B75CA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85EF0"/>
    <w:rsid w:val="009928D6"/>
    <w:rsid w:val="00995D7B"/>
    <w:rsid w:val="009A2756"/>
    <w:rsid w:val="009B6950"/>
    <w:rsid w:val="009C16EF"/>
    <w:rsid w:val="009C2542"/>
    <w:rsid w:val="009C4407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78E4"/>
    <w:rsid w:val="00AB19B5"/>
    <w:rsid w:val="00B10E9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BF0A9E"/>
    <w:rsid w:val="00BF5403"/>
    <w:rsid w:val="00C0222D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A08B5"/>
    <w:rsid w:val="00EB63A2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77FBB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2025-01-22T15:11:00Z</dcterms:created>
  <dcterms:modified xsi:type="dcterms:W3CDTF">2025-01-22T15:25:00Z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